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На основу члана 8. Закона о министарским, владиним и другим именовањима Републике Српске („Службени гласник Републике Српске“, број: 41/03) и члана 39. став 2. тачка 36. Статута Града Бијељина („Службени гласник Града Бијељина“, број: 9/17)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0859F1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  <w:lang w:val="sr-Cyrl-BA"/>
        </w:rPr>
        <w:t>сје</w:t>
      </w:r>
      <w:r w:rsidR="000859F1">
        <w:rPr>
          <w:rFonts w:ascii="Times New Roman" w:hAnsi="Times New Roman"/>
          <w:sz w:val="24"/>
          <w:szCs w:val="24"/>
          <w:lang w:val="sr-Cyrl-BA"/>
        </w:rPr>
        <w:t xml:space="preserve">дници одржаној дана </w:t>
      </w:r>
      <w:r w:rsidR="000859F1">
        <w:rPr>
          <w:rFonts w:ascii="Times New Roman" w:hAnsi="Times New Roman"/>
          <w:sz w:val="24"/>
          <w:szCs w:val="24"/>
        </w:rPr>
        <w:t xml:space="preserve">15. </w:t>
      </w:r>
      <w:r w:rsidR="000859F1">
        <w:rPr>
          <w:rFonts w:ascii="Times New Roman" w:hAnsi="Times New Roman"/>
          <w:sz w:val="24"/>
          <w:szCs w:val="24"/>
          <w:lang w:val="sr-Cyrl-CS"/>
        </w:rPr>
        <w:t>а</w:t>
      </w:r>
      <w:proofErr w:type="spellStart"/>
      <w:r w:rsidR="000859F1">
        <w:rPr>
          <w:rFonts w:ascii="Times New Roman" w:hAnsi="Times New Roman"/>
          <w:sz w:val="24"/>
          <w:szCs w:val="24"/>
        </w:rPr>
        <w:t>прила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0B3A2F">
        <w:rPr>
          <w:rFonts w:ascii="Times New Roman" w:hAnsi="Times New Roman"/>
          <w:sz w:val="24"/>
          <w:szCs w:val="24"/>
          <w:lang w:val="sr-Cyrl-BA"/>
        </w:rPr>
        <w:t>6</w:t>
      </w:r>
      <w:r>
        <w:rPr>
          <w:rFonts w:ascii="Times New Roman" w:hAnsi="Times New Roman"/>
          <w:sz w:val="24"/>
          <w:szCs w:val="24"/>
          <w:lang w:val="sr-Cyrl-BA"/>
        </w:rPr>
        <w:t>. године, расписала је</w:t>
      </w: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Ј А В Н И    К О Н К У Р С</w:t>
      </w: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ЗА ПОПУНУ УПРАЖЊЕН</w:t>
      </w:r>
      <w:r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  <w:lang w:val="sr-Cyrl-BA"/>
        </w:rPr>
        <w:t>Г МЈЕСТА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1A6604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I  </w:t>
      </w:r>
      <w:r w:rsidR="000253ED">
        <w:rPr>
          <w:rFonts w:ascii="Times New Roman" w:hAnsi="Times New Roman"/>
          <w:sz w:val="24"/>
          <w:szCs w:val="24"/>
        </w:rPr>
        <w:t xml:space="preserve">ДИРЕКТОР  </w:t>
      </w:r>
      <w:r>
        <w:rPr>
          <w:rFonts w:ascii="Times New Roman" w:hAnsi="Times New Roman"/>
          <w:sz w:val="24"/>
          <w:szCs w:val="24"/>
          <w:lang w:val="sr-Cyrl-BA"/>
        </w:rPr>
        <w:t>ЈА</w:t>
      </w:r>
      <w:r w:rsidR="000253ED">
        <w:rPr>
          <w:rFonts w:ascii="Times New Roman" w:hAnsi="Times New Roman"/>
          <w:sz w:val="24"/>
          <w:szCs w:val="24"/>
          <w:lang w:val="sr-Cyrl-BA"/>
        </w:rPr>
        <w:t>ВНЕ УСТАНОВЕ ГРАДСКО ПОЗОРИШТЕ „СЕМБЕРИЈА“ БИЈЕЉИНА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II    ОПИС ПОСЛОВА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руководи и одгов</w:t>
      </w:r>
      <w:r w:rsidR="008C76DF">
        <w:rPr>
          <w:rFonts w:ascii="Times New Roman" w:hAnsi="Times New Roman"/>
          <w:sz w:val="24"/>
          <w:szCs w:val="24"/>
          <w:lang w:val="sr-Cyrl-BA"/>
        </w:rPr>
        <w:t>оран је</w:t>
      </w:r>
      <w:r>
        <w:rPr>
          <w:rFonts w:ascii="Times New Roman" w:hAnsi="Times New Roman"/>
          <w:sz w:val="24"/>
          <w:szCs w:val="24"/>
          <w:lang w:val="sr-Cyrl-BA"/>
        </w:rPr>
        <w:t xml:space="preserve"> за законитост рада и успјешно обављање дјелатности у провођењу умјетничке политике позоришта, учествује у креирању програмске концепције и репертоара позоришта, представља и заступа позориште, одлучује о правима запослених, ангажману драмских умјетника, доноси одлуку о заснивању, распоређивању и престанку радног односа радника, именује и разрјешава умјетничког директора позоришта и члано</w:t>
      </w:r>
      <w:r w:rsidR="005E24BE">
        <w:rPr>
          <w:rFonts w:ascii="Times New Roman" w:hAnsi="Times New Roman"/>
          <w:sz w:val="24"/>
          <w:szCs w:val="24"/>
          <w:lang w:val="sr-Latn-BA"/>
        </w:rPr>
        <w:t>в</w:t>
      </w:r>
      <w:r>
        <w:rPr>
          <w:rFonts w:ascii="Times New Roman" w:hAnsi="Times New Roman"/>
          <w:sz w:val="24"/>
          <w:szCs w:val="24"/>
          <w:lang w:val="sr-Cyrl-BA"/>
        </w:rPr>
        <w:t xml:space="preserve">е умјетничког савјета, доноси позоришна правила и бонтон поношања и </w:t>
      </w:r>
      <w:proofErr w:type="spellStart"/>
      <w:r>
        <w:rPr>
          <w:rFonts w:ascii="Times New Roman" w:hAnsi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утврђене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Статутом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III    М А Н Д А Т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Директор се именује на период од 4 (четири) године.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IV    С Т А Т У С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Уговором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међусобним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обавезама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утврђује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радно-правни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статус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плата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примања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V     ОПШТИ УСЛОВИ ЗА КАНДИДАТЕ СУ: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Pr="00AE24CC" w:rsidRDefault="000253ED" w:rsidP="00AE24C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држављани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БиХ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E24C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Српске</w:t>
      </w:r>
      <w:proofErr w:type="spellEnd"/>
      <w:r w:rsidRPr="00AE24CC">
        <w:rPr>
          <w:rFonts w:ascii="Times New Roman" w:hAnsi="Times New Roman"/>
          <w:sz w:val="24"/>
          <w:szCs w:val="24"/>
        </w:rPr>
        <w:t>,</w:t>
      </w:r>
    </w:p>
    <w:p w:rsidR="000253ED" w:rsidRPr="00AE24CC" w:rsidRDefault="000253ED" w:rsidP="00AE24C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старији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од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18 </w:t>
      </w:r>
      <w:proofErr w:type="spellStart"/>
      <w:r w:rsidRPr="00AE24CC">
        <w:rPr>
          <w:rFonts w:ascii="Times New Roman" w:hAnsi="Times New Roman"/>
          <w:sz w:val="24"/>
          <w:szCs w:val="24"/>
        </w:rPr>
        <w:t>година</w:t>
      </w:r>
      <w:proofErr w:type="spellEnd"/>
      <w:r w:rsidRPr="00AE24CC">
        <w:rPr>
          <w:rFonts w:ascii="Times New Roman" w:hAnsi="Times New Roman"/>
          <w:sz w:val="24"/>
          <w:szCs w:val="24"/>
        </w:rPr>
        <w:t>,</w:t>
      </w:r>
    </w:p>
    <w:p w:rsidR="000253ED" w:rsidRPr="00AE24CC" w:rsidRDefault="000253ED" w:rsidP="00AE24C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нису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отпуштени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из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државне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службе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24CC">
        <w:rPr>
          <w:rFonts w:ascii="Times New Roman" w:hAnsi="Times New Roman"/>
          <w:sz w:val="24"/>
          <w:szCs w:val="24"/>
        </w:rPr>
        <w:t>на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било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којем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нивоу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власти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E24CC">
        <w:rPr>
          <w:rFonts w:ascii="Times New Roman" w:hAnsi="Times New Roman"/>
          <w:sz w:val="24"/>
          <w:szCs w:val="24"/>
        </w:rPr>
        <w:t>БиХ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24CC">
        <w:rPr>
          <w:rFonts w:ascii="Times New Roman" w:hAnsi="Times New Roman"/>
          <w:sz w:val="24"/>
          <w:szCs w:val="24"/>
        </w:rPr>
        <w:t>као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резултат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дисциплинске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мјере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AE24CC">
        <w:rPr>
          <w:rFonts w:ascii="Times New Roman" w:hAnsi="Times New Roman"/>
          <w:sz w:val="24"/>
          <w:szCs w:val="24"/>
        </w:rPr>
        <w:t>периоду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од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три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године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прије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објављивања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конкурса</w:t>
      </w:r>
      <w:proofErr w:type="spellEnd"/>
      <w:r w:rsidRPr="00AE24CC">
        <w:rPr>
          <w:rFonts w:ascii="Times New Roman" w:hAnsi="Times New Roman"/>
          <w:sz w:val="24"/>
          <w:szCs w:val="24"/>
        </w:rPr>
        <w:t>,</w:t>
      </w:r>
    </w:p>
    <w:p w:rsidR="000253ED" w:rsidRPr="00AE24CC" w:rsidRDefault="000253ED" w:rsidP="00AE24C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4CC">
        <w:rPr>
          <w:rFonts w:ascii="Times New Roman" w:hAnsi="Times New Roman"/>
          <w:sz w:val="24"/>
          <w:szCs w:val="24"/>
        </w:rPr>
        <w:lastRenderedPageBreak/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служе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казну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изречену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од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стране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Међународног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суда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за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бившу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Југославију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нису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под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оптужбом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тог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Суда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нису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повиновали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налогу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појаве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пред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Судом</w:t>
      </w:r>
      <w:proofErr w:type="spellEnd"/>
      <w:r w:rsidRPr="00AE24CC">
        <w:rPr>
          <w:rFonts w:ascii="Times New Roman" w:hAnsi="Times New Roman"/>
          <w:sz w:val="24"/>
          <w:szCs w:val="24"/>
        </w:rPr>
        <w:t>.</w:t>
      </w:r>
    </w:p>
    <w:p w:rsidR="000253ED" w:rsidRPr="00AE24CC" w:rsidRDefault="000253ED" w:rsidP="00AE24C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4CC">
        <w:rPr>
          <w:rFonts w:ascii="Times New Roman" w:hAnsi="Times New Roman"/>
          <w:sz w:val="24"/>
          <w:szCs w:val="24"/>
        </w:rPr>
        <w:t>Да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нису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осуђивани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за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кривична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дјела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која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их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чине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неподобним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за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вршење</w:t>
      </w:r>
      <w:proofErr w:type="spellEnd"/>
      <w:r w:rsidRPr="00AE2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4CC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AE24CC">
        <w:rPr>
          <w:rFonts w:ascii="Times New Roman" w:hAnsi="Times New Roman"/>
          <w:sz w:val="24"/>
          <w:szCs w:val="24"/>
        </w:rPr>
        <w:t>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VI    ПОСЕБНИ УСЛОВИ И КРИТЕРИЈУМИ ЗА КАНДИДАТЕ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Посебни услови за кандидате из тачке I су: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  <w:lang w:val="sr-Cyrl-BA"/>
        </w:rPr>
        <w:t>завршен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први циклус студија у трајању од 4 (четири) године и остварених 240 ECTS</w:t>
      </w:r>
      <w:r>
        <w:rPr>
          <w:rFonts w:ascii="Times New Roman" w:hAnsi="Times New Roman"/>
          <w:sz w:val="24"/>
          <w:szCs w:val="24"/>
          <w:lang w:val="sr-Latn-BA"/>
        </w:rPr>
        <w:t xml:space="preserve"> или </w:t>
      </w:r>
      <w:r>
        <w:rPr>
          <w:rFonts w:ascii="Times New Roman" w:hAnsi="Times New Roman"/>
          <w:sz w:val="24"/>
          <w:szCs w:val="24"/>
          <w:lang w:val="sr-Cyrl-BA"/>
        </w:rPr>
        <w:t>еквивалент (VII степен стручне спреме) из области хуманистичког односно друштвеног смјера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-</w:t>
      </w:r>
      <w:r>
        <w:rPr>
          <w:rFonts w:ascii="Times New Roman" w:hAnsi="Times New Roman"/>
          <w:sz w:val="24"/>
          <w:szCs w:val="24"/>
          <w:lang w:val="sr-Cyrl-BA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најмање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5 (</w:t>
      </w:r>
      <w:proofErr w:type="spellStart"/>
      <w:r>
        <w:rPr>
          <w:rFonts w:ascii="Times New Roman" w:hAnsi="Times New Roman"/>
          <w:sz w:val="24"/>
          <w:szCs w:val="24"/>
        </w:rPr>
        <w:t>пет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искуства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струци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,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посједовање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руководних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организационих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способности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,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-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>да предложи програм рада,</w:t>
      </w:r>
    </w:p>
    <w:p w:rsidR="000253ED" w:rsidRDefault="000253ED" w:rsidP="000253ED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-</w:t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53642C" w:rsidRPr="0053642C">
        <w:rPr>
          <w:rFonts w:ascii="Times New Roman" w:hAnsi="Times New Roman"/>
          <w:sz w:val="24"/>
          <w:szCs w:val="24"/>
          <w:lang w:val="sr-Cyrl-BA"/>
        </w:rPr>
        <w:t>показатеље резултата рада</w:t>
      </w:r>
      <w:r>
        <w:rPr>
          <w:rFonts w:ascii="Times New Roman" w:hAnsi="Times New Roman"/>
          <w:sz w:val="24"/>
          <w:szCs w:val="24"/>
          <w:lang w:val="sr-Cyrl-BA"/>
        </w:rPr>
        <w:t xml:space="preserve"> у области позоришног и културног стваралаштва, или менаџменту и </w:t>
      </w:r>
      <w:proofErr w:type="spellStart"/>
      <w:r w:rsidR="0053642C" w:rsidRPr="0053642C">
        <w:rPr>
          <w:rFonts w:ascii="Times New Roman" w:hAnsi="Times New Roman"/>
          <w:sz w:val="24"/>
          <w:szCs w:val="24"/>
        </w:rPr>
        <w:t>финансијском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пословању.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VII  </w:t>
      </w:r>
      <w:r>
        <w:rPr>
          <w:rFonts w:ascii="Times New Roman" w:hAnsi="Times New Roman"/>
          <w:sz w:val="24"/>
          <w:szCs w:val="24"/>
          <w:lang w:val="sr-Cyrl-BA"/>
        </w:rPr>
        <w:tab/>
        <w:t xml:space="preserve">СУКОБ  ИНТЕРЕСА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B3A2F" w:rsidRPr="000B3A2F" w:rsidRDefault="000B3A2F" w:rsidP="000B3A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0B3A2F">
        <w:rPr>
          <w:rFonts w:ascii="Times New Roman" w:hAnsi="Times New Roman"/>
          <w:sz w:val="24"/>
          <w:szCs w:val="24"/>
          <w:lang w:val="sr-Cyrl-BA"/>
        </w:rPr>
        <w:t>Кандидати не могу обављати дужности нити активности или бити на положају који доводи до сукоба интереса у складу са Законом о министарским, владиним или другим именовањима Републике Српске („Службени гласник Републике Српске“, број: 41/03), Законом о спречавању сукоба интереса у органима власти Републике Српске („Службени гласник Републике Српске“, број: 73/08, 52/14 и 90/23), Законом о локалној самоуправи („Службени гласник Републике Српске“, број: 97/16, 36/19, 61/21, 100/25 и 114/25) и другим законима.</w:t>
      </w:r>
    </w:p>
    <w:p w:rsidR="000253ED" w:rsidRDefault="000B3A2F" w:rsidP="000B3A2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0B3A2F">
        <w:rPr>
          <w:rFonts w:ascii="Times New Roman" w:hAnsi="Times New Roman"/>
          <w:sz w:val="24"/>
          <w:szCs w:val="24"/>
          <w:lang w:val="sr-Cyrl-BA"/>
        </w:rPr>
        <w:tab/>
        <w:t>Кандидати не могу бити лица која су на функцији у политичкој странци.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VIII  </w:t>
      </w:r>
      <w:r>
        <w:rPr>
          <w:rFonts w:ascii="Times New Roman" w:hAnsi="Times New Roman"/>
          <w:sz w:val="24"/>
          <w:szCs w:val="24"/>
          <w:lang w:val="sr-Cyrl-BA"/>
        </w:rPr>
        <w:tab/>
        <w:t>ПОТРЕБНА ДОКУМЕНТА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>
        <w:rPr>
          <w:rFonts w:ascii="Times New Roman" w:hAnsi="Times New Roman"/>
          <w:sz w:val="24"/>
          <w:szCs w:val="24"/>
          <w:lang w:val="sr-Cyrl-BA"/>
        </w:rPr>
        <w:tab/>
        <w:t xml:space="preserve">Уз пријаву кандидати достављају доказе о испуњавању општих и посебних услова, у оригиналу или овјереној копији: </w:t>
      </w:r>
    </w:p>
    <w:p w:rsidR="000253ED" w:rsidRDefault="000253ED" w:rsidP="00025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  <w:t>- биографију о кретању у служби, увјерење о држављанству (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старије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E23910">
        <w:rPr>
          <w:rFonts w:ascii="Times New Roman" w:hAnsi="Times New Roman"/>
          <w:sz w:val="24"/>
          <w:szCs w:val="24"/>
          <w:lang w:val="sr-Cyrl-BA"/>
        </w:rPr>
        <w:t>шест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мјесец</w:t>
      </w:r>
      <w:proofErr w:type="spellEnd"/>
      <w:r w:rsidR="00E23910">
        <w:rPr>
          <w:rFonts w:ascii="Times New Roman" w:hAnsi="Times New Roman"/>
          <w:sz w:val="24"/>
          <w:szCs w:val="24"/>
          <w:lang w:val="sr-Cyrl-BA"/>
        </w:rPr>
        <w:t>и</w:t>
      </w:r>
      <w:r>
        <w:rPr>
          <w:rFonts w:ascii="Times New Roman" w:hAnsi="Times New Roman"/>
          <w:sz w:val="24"/>
          <w:szCs w:val="24"/>
          <w:lang w:val="sr-Cyrl-BA"/>
        </w:rPr>
        <w:t>), извод из матичне књиге рођених, својеручно потписане и овјерене изјаве о испуњавању услова из тачке V алинеје 3.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5.</w:t>
      </w:r>
      <w:r>
        <w:rPr>
          <w:rFonts w:ascii="Times New Roman" w:hAnsi="Times New Roman"/>
          <w:sz w:val="24"/>
          <w:szCs w:val="24"/>
          <w:lang w:val="sr-Cyrl-BA"/>
        </w:rPr>
        <w:t xml:space="preserve"> конкурса, својеручно потписану и овјерену изјаву о непостојању сукоба интереса (тачка VII Конкурса), диплому о завршеном првом циклусу студија у трајању од 4 (четири) године и остварених 240 ECTS</w:t>
      </w:r>
      <w:r>
        <w:rPr>
          <w:rFonts w:ascii="Times New Roman" w:hAnsi="Times New Roman"/>
          <w:sz w:val="24"/>
          <w:szCs w:val="24"/>
          <w:lang w:val="sr-Latn-BA"/>
        </w:rPr>
        <w:t xml:space="preserve"> или </w:t>
      </w:r>
      <w:r>
        <w:rPr>
          <w:rFonts w:ascii="Times New Roman" w:hAnsi="Times New Roman"/>
          <w:sz w:val="24"/>
          <w:szCs w:val="24"/>
          <w:lang w:val="sr-Cyrl-BA"/>
        </w:rPr>
        <w:t>еквивалент (VII степен стручне спреме) из области хуманистичког односно друштвеног смјера</w:t>
      </w:r>
      <w:r w:rsidR="009C2F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 xml:space="preserve">доказ о траженом радном искуству у струци (потврда/увјерење), Програм рада и ако посједује и друге доказе којима доказује резултате рада на ранијим пословима </w:t>
      </w:r>
      <w:r w:rsidR="005E24BE">
        <w:rPr>
          <w:rFonts w:ascii="Times New Roman" w:hAnsi="Times New Roman"/>
          <w:sz w:val="24"/>
          <w:szCs w:val="24"/>
          <w:lang w:val="sr-Cyrl-BA"/>
        </w:rPr>
        <w:t>у области позоришног и културног стваралаштва, или менаџменту и финансисјком пословању</w:t>
      </w:r>
      <w:r>
        <w:rPr>
          <w:rFonts w:ascii="Times New Roman" w:hAnsi="Times New Roman"/>
          <w:sz w:val="24"/>
          <w:szCs w:val="24"/>
          <w:lang w:val="sr-Cyrl-BA"/>
        </w:rPr>
        <w:t>.</w:t>
      </w:r>
    </w:p>
    <w:p w:rsidR="000253ED" w:rsidRDefault="000253ED" w:rsidP="0002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 xml:space="preserve">        </w:t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134B6E">
        <w:rPr>
          <w:rFonts w:ascii="Times New Roman" w:hAnsi="Times New Roman"/>
          <w:sz w:val="24"/>
          <w:szCs w:val="24"/>
          <w:lang w:val="sr-Cyrl-BA"/>
        </w:rPr>
        <w:t>И</w:t>
      </w:r>
      <w:proofErr w:type="spellStart"/>
      <w:r w:rsidR="00134B6E">
        <w:rPr>
          <w:rFonts w:ascii="Times New Roman" w:hAnsi="Times New Roman"/>
          <w:sz w:val="24"/>
          <w:szCs w:val="24"/>
        </w:rPr>
        <w:t>забрани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кандида</w:t>
      </w:r>
      <w:proofErr w:type="spellEnd"/>
      <w:r w:rsidR="00134B6E">
        <w:rPr>
          <w:rFonts w:ascii="Times New Roman" w:hAnsi="Times New Roman"/>
          <w:sz w:val="24"/>
          <w:szCs w:val="24"/>
          <w:lang w:val="sr-Cyrl-BA"/>
        </w:rPr>
        <w:t>т</w:t>
      </w:r>
      <w:r w:rsidR="00134B6E">
        <w:rPr>
          <w:rFonts w:ascii="Times New Roman" w:hAnsi="Times New Roman"/>
          <w:sz w:val="24"/>
          <w:szCs w:val="24"/>
        </w:rPr>
        <w:t xml:space="preserve"> </w:t>
      </w:r>
      <w:r w:rsidR="00134B6E">
        <w:rPr>
          <w:rFonts w:ascii="Times New Roman" w:hAnsi="Times New Roman"/>
          <w:sz w:val="24"/>
          <w:szCs w:val="24"/>
          <w:lang w:val="sr-Cyrl-BA"/>
        </w:rPr>
        <w:t xml:space="preserve">је </w:t>
      </w:r>
      <w:proofErr w:type="spellStart"/>
      <w:r w:rsidR="00134B6E">
        <w:rPr>
          <w:rFonts w:ascii="Times New Roman" w:hAnsi="Times New Roman"/>
          <w:sz w:val="24"/>
          <w:szCs w:val="24"/>
        </w:rPr>
        <w:t>дуж</w:t>
      </w:r>
      <w:proofErr w:type="spellEnd"/>
      <w:r w:rsidR="00134B6E">
        <w:rPr>
          <w:rFonts w:ascii="Times New Roman" w:hAnsi="Times New Roman"/>
          <w:sz w:val="24"/>
          <w:szCs w:val="24"/>
          <w:lang w:val="sr-Cyrl-BA"/>
        </w:rPr>
        <w:t>ан</w:t>
      </w:r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доставити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увјерење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да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ни</w:t>
      </w:r>
      <w:proofErr w:type="spellEnd"/>
      <w:r w:rsidR="00134B6E">
        <w:rPr>
          <w:rFonts w:ascii="Times New Roman" w:hAnsi="Times New Roman"/>
          <w:sz w:val="24"/>
          <w:szCs w:val="24"/>
          <w:lang w:val="sr-Cyrl-BA"/>
        </w:rPr>
        <w:t>је</w:t>
      </w:r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осуђиван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34B6E">
        <w:rPr>
          <w:rFonts w:ascii="Times New Roman" w:hAnsi="Times New Roman"/>
          <w:sz w:val="24"/>
          <w:szCs w:val="24"/>
        </w:rPr>
        <w:t>да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није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старије</w:t>
      </w:r>
      <w:proofErr w:type="spellEnd"/>
      <w:r w:rsidR="00134B6E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од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три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мјесеца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) и </w:t>
      </w:r>
      <w:proofErr w:type="spellStart"/>
      <w:r w:rsidR="00134B6E">
        <w:rPr>
          <w:rFonts w:ascii="Times New Roman" w:hAnsi="Times New Roman"/>
          <w:sz w:val="24"/>
          <w:szCs w:val="24"/>
        </w:rPr>
        <w:t>увјерење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134B6E">
        <w:rPr>
          <w:rFonts w:ascii="Times New Roman" w:hAnsi="Times New Roman"/>
          <w:sz w:val="24"/>
          <w:szCs w:val="24"/>
        </w:rPr>
        <w:t>општој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642C" w:rsidRPr="0053642C">
        <w:rPr>
          <w:rFonts w:ascii="Times New Roman" w:hAnsi="Times New Roman"/>
          <w:sz w:val="24"/>
          <w:szCs w:val="24"/>
        </w:rPr>
        <w:t>здравственој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134B6E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који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буд</w:t>
      </w:r>
      <w:proofErr w:type="spellEnd"/>
      <w:r w:rsidR="00134B6E">
        <w:rPr>
          <w:rFonts w:ascii="Times New Roman" w:hAnsi="Times New Roman"/>
          <w:sz w:val="24"/>
          <w:szCs w:val="24"/>
          <w:lang w:val="sr-Cyrl-BA"/>
        </w:rPr>
        <w:t>е</w:t>
      </w:r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именован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на</w:t>
      </w:r>
      <w:proofErr w:type="spellEnd"/>
      <w:r w:rsidR="00134B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B6E">
        <w:rPr>
          <w:rFonts w:ascii="Times New Roman" w:hAnsi="Times New Roman"/>
          <w:sz w:val="24"/>
          <w:szCs w:val="24"/>
        </w:rPr>
        <w:t>дужност</w:t>
      </w:r>
      <w:proofErr w:type="spellEnd"/>
      <w:r w:rsidR="00134B6E">
        <w:rPr>
          <w:rFonts w:ascii="Times New Roman" w:hAnsi="Times New Roman"/>
          <w:sz w:val="24"/>
          <w:szCs w:val="24"/>
        </w:rPr>
        <w:t>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>
        <w:rPr>
          <w:rFonts w:ascii="Times New Roman" w:hAnsi="Times New Roman"/>
          <w:sz w:val="24"/>
          <w:szCs w:val="24"/>
          <w:lang w:val="sr-Cyrl-BA"/>
        </w:rPr>
        <w:tab/>
        <w:t>Са свим кандидатима који уђу у ужи избор Комисија за избор ће обавити интервју, о чему ће кандидати бити благовремено обавијештени.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IX    </w:t>
      </w:r>
      <w:r>
        <w:rPr>
          <w:rFonts w:ascii="Times New Roman" w:hAnsi="Times New Roman"/>
          <w:sz w:val="24"/>
          <w:szCs w:val="24"/>
          <w:lang w:val="sr-Cyrl-BA"/>
        </w:rPr>
        <w:tab/>
        <w:t xml:space="preserve">РОК ЗА ПОДНОШЕЊЕ ПРИЈАВА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Pr="009C2F36">
        <w:rPr>
          <w:rFonts w:ascii="Times New Roman" w:hAnsi="Times New Roman"/>
          <w:sz w:val="24"/>
          <w:szCs w:val="24"/>
          <w:lang w:val="sr-Cyrl-BA"/>
        </w:rPr>
        <w:t>Рок за подношење пријава је 14 дана од дана последњег објављивања конкурса.</w:t>
      </w: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C2F3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Pr="009C2F36">
        <w:rPr>
          <w:rFonts w:ascii="Times New Roman" w:hAnsi="Times New Roman"/>
          <w:sz w:val="24"/>
          <w:szCs w:val="24"/>
          <w:lang w:val="sr-Cyrl-BA"/>
        </w:rPr>
        <w:tab/>
        <w:t xml:space="preserve">Непотпуне и неблаговремене пријаве неће бити узете у разматрање. </w:t>
      </w: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C2F3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Pr="009C2F36">
        <w:rPr>
          <w:rFonts w:ascii="Times New Roman" w:hAnsi="Times New Roman"/>
          <w:sz w:val="24"/>
          <w:szCs w:val="24"/>
          <w:lang w:val="sr-Cyrl-BA"/>
        </w:rPr>
        <w:tab/>
        <w:t>О резултатима конкурса кандидати ће бити писмено обавијештени.</w:t>
      </w: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C2F3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Pr="009C2F36">
        <w:rPr>
          <w:rFonts w:ascii="Times New Roman" w:hAnsi="Times New Roman"/>
          <w:sz w:val="24"/>
          <w:szCs w:val="24"/>
          <w:lang w:val="sr-Cyrl-BA"/>
        </w:rPr>
        <w:tab/>
        <w:t>Пријаве се могу доставити лично или путем поште на адресу:</w:t>
      </w: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C2F3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Pr="009C2F36">
        <w:rPr>
          <w:rFonts w:ascii="Times New Roman" w:hAnsi="Times New Roman"/>
          <w:sz w:val="24"/>
          <w:szCs w:val="24"/>
          <w:lang w:val="sr-Cyrl-BA"/>
        </w:rPr>
        <w:tab/>
        <w:t>СКУПШТИНА ГРАДА БИЈЕЉИНА</w:t>
      </w: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C2F3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Pr="009C2F36">
        <w:rPr>
          <w:rFonts w:ascii="Times New Roman" w:hAnsi="Times New Roman"/>
          <w:sz w:val="24"/>
          <w:szCs w:val="24"/>
          <w:lang w:val="sr-Cyrl-BA"/>
        </w:rPr>
        <w:tab/>
        <w:t>Трг Краља Петра I Карађорђевића број 1.</w:t>
      </w:r>
    </w:p>
    <w:p w:rsidR="000253ED" w:rsidRPr="009C2F36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C2F3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Pr="009C2F36">
        <w:rPr>
          <w:rFonts w:ascii="Times New Roman" w:hAnsi="Times New Roman"/>
          <w:sz w:val="24"/>
          <w:szCs w:val="24"/>
          <w:lang w:val="sr-Cyrl-BA"/>
        </w:rPr>
        <w:tab/>
        <w:t>са назнаком „Комисија за избор“.</w:t>
      </w: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X    </w:t>
      </w:r>
      <w:r>
        <w:rPr>
          <w:rFonts w:ascii="Times New Roman" w:hAnsi="Times New Roman"/>
          <w:sz w:val="24"/>
          <w:szCs w:val="24"/>
          <w:lang w:val="sr-Cyrl-BA"/>
        </w:rPr>
        <w:tab/>
        <w:t xml:space="preserve">ОБЈАВЉИВАЊЕ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Јавни конкурс ће се објавити у „Службеном гласнику Републике Српске“ и дневном листу „Независне новине“.</w:t>
      </w: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Јавни  конкурс ће се објавити и у „Службеном гласнику Града Бијељина“, али се та објава неће рачунати у рокове за пријављивање кандидата.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</w:t>
      </w:r>
    </w:p>
    <w:p w:rsidR="009C2F36" w:rsidRDefault="009C2F36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B3A2F" w:rsidRDefault="000B3A2F" w:rsidP="000B3A2F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СКУПШТИНА ГРАДА БИЈЕЉИНА</w:t>
      </w:r>
    </w:p>
    <w:p w:rsidR="000B3A2F" w:rsidRDefault="000B3A2F" w:rsidP="000B3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A2F" w:rsidRDefault="000B3A2F" w:rsidP="000B3A2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tbl>
      <w:tblPr>
        <w:tblW w:w="0" w:type="auto"/>
        <w:tblLook w:val="04A0"/>
      </w:tblPr>
      <w:tblGrid>
        <w:gridCol w:w="3794"/>
        <w:gridCol w:w="1727"/>
        <w:gridCol w:w="4055"/>
      </w:tblGrid>
      <w:tr w:rsidR="000B3A2F" w:rsidTr="00E0271E">
        <w:tc>
          <w:tcPr>
            <w:tcW w:w="3794" w:type="dxa"/>
            <w:hideMark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Број: </w:t>
            </w:r>
            <w:r w:rsidR="000859F1">
              <w:rPr>
                <w:rFonts w:ascii="Times New Roman" w:hAnsi="Times New Roman"/>
                <w:sz w:val="24"/>
                <w:szCs w:val="24"/>
                <w:lang w:val="sr-Cyrl-CS"/>
              </w:rPr>
              <w:t>01-111-25/26</w:t>
            </w:r>
          </w:p>
        </w:tc>
        <w:tc>
          <w:tcPr>
            <w:tcW w:w="1727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5" w:type="dxa"/>
            <w:hideMark/>
          </w:tcPr>
          <w:p w:rsidR="000B3A2F" w:rsidRDefault="000B3A2F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0B3A2F" w:rsidTr="00E0271E">
        <w:tc>
          <w:tcPr>
            <w:tcW w:w="3794" w:type="dxa"/>
            <w:hideMark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5" w:type="dxa"/>
            <w:hideMark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0B3A2F" w:rsidTr="00E0271E">
        <w:tc>
          <w:tcPr>
            <w:tcW w:w="3794" w:type="dxa"/>
            <w:hideMark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Датум</w:t>
            </w:r>
            <w:r w:rsidR="000859F1">
              <w:rPr>
                <w:rFonts w:ascii="Times New Roman" w:hAnsi="Times New Roman"/>
                <w:sz w:val="24"/>
                <w:szCs w:val="24"/>
                <w:lang w:val="sr-Cyrl-CS"/>
              </w:rPr>
              <w:t>: 15. април 2026. године</w:t>
            </w:r>
          </w:p>
        </w:tc>
        <w:tc>
          <w:tcPr>
            <w:tcW w:w="1727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5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B3A2F" w:rsidTr="00E0271E">
        <w:tc>
          <w:tcPr>
            <w:tcW w:w="3794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5" w:type="dxa"/>
            <w:hideMark/>
          </w:tcPr>
          <w:p w:rsidR="000B3A2F" w:rsidRPr="00C307C8" w:rsidRDefault="000B3A2F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0859F1">
              <w:rPr>
                <w:rFonts w:ascii="Times New Roman" w:hAnsi="Times New Roman"/>
                <w:sz w:val="24"/>
                <w:szCs w:val="24"/>
                <w:lang w:val="sr-Cyrl-BA"/>
              </w:rPr>
              <w:t>, с.р.</w:t>
            </w:r>
          </w:p>
        </w:tc>
      </w:tr>
      <w:tr w:rsidR="000B3A2F" w:rsidTr="00E0271E">
        <w:tc>
          <w:tcPr>
            <w:tcW w:w="3794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B3A2F" w:rsidRDefault="000B3A2F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5" w:type="dxa"/>
            <w:hideMark/>
          </w:tcPr>
          <w:p w:rsidR="000B3A2F" w:rsidRPr="00BE3C2E" w:rsidRDefault="000B3A2F" w:rsidP="00E0271E">
            <w:pPr>
              <w:spacing w:after="0"/>
              <w:rPr>
                <w:rFonts w:eastAsia="Times New Roman"/>
                <w:lang w:val="sr-Latn-CS" w:eastAsia="sr-Latn-CS"/>
              </w:rPr>
            </w:pPr>
          </w:p>
        </w:tc>
      </w:tr>
    </w:tbl>
    <w:p w:rsidR="000B3A2F" w:rsidRDefault="000B3A2F" w:rsidP="000B3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A2F" w:rsidRDefault="000B3A2F" w:rsidP="000B3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A2F" w:rsidRDefault="000B3A2F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859F1" w:rsidRDefault="000859F1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859F1" w:rsidRDefault="000859F1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B3A2F" w:rsidRDefault="000B3A2F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A6604" w:rsidRDefault="001A6604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A6604" w:rsidRDefault="001A6604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0859F1">
        <w:rPr>
          <w:rFonts w:ascii="Times New Roman" w:hAnsi="Times New Roman"/>
          <w:sz w:val="24"/>
          <w:szCs w:val="24"/>
          <w:lang w:val="sr-Cyrl-BA"/>
        </w:rPr>
        <w:t>01-111-26/26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0859F1">
        <w:rPr>
          <w:rFonts w:ascii="Times New Roman" w:hAnsi="Times New Roman"/>
          <w:sz w:val="24"/>
          <w:szCs w:val="24"/>
          <w:lang w:val="sr-Cyrl-BA"/>
        </w:rPr>
        <w:t>15. април 2026. године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На основу члана 9. Закона о министарским, владиним и другим именовањима Републике Српске („Службени гласник Републике Српске“, број: 41/03) и члана 39. став 2. Статута Града Бијељина („Службени гласник Града Бијељина“, број: 9/17),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0859F1">
        <w:rPr>
          <w:rFonts w:ascii="Times New Roman" w:hAnsi="Times New Roman"/>
          <w:sz w:val="24"/>
          <w:szCs w:val="24"/>
          <w:lang w:val="sr-Cyrl-BA"/>
        </w:rPr>
        <w:t xml:space="preserve">9. </w:t>
      </w:r>
      <w:r>
        <w:rPr>
          <w:rFonts w:ascii="Times New Roman" w:hAnsi="Times New Roman"/>
          <w:sz w:val="24"/>
          <w:szCs w:val="24"/>
          <w:lang w:val="sr-Cyrl-BA"/>
        </w:rPr>
        <w:t>сје</w:t>
      </w:r>
      <w:r w:rsidR="000859F1">
        <w:rPr>
          <w:rFonts w:ascii="Times New Roman" w:hAnsi="Times New Roman"/>
          <w:sz w:val="24"/>
          <w:szCs w:val="24"/>
          <w:lang w:val="sr-Cyrl-BA"/>
        </w:rPr>
        <w:t xml:space="preserve">дници одржаној дана 15. априла </w:t>
      </w:r>
      <w:r>
        <w:rPr>
          <w:rFonts w:ascii="Times New Roman" w:hAnsi="Times New Roman"/>
          <w:sz w:val="24"/>
          <w:szCs w:val="24"/>
          <w:lang w:val="sr-Cyrl-BA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0B3A2F">
        <w:rPr>
          <w:rFonts w:ascii="Times New Roman" w:hAnsi="Times New Roman"/>
          <w:sz w:val="24"/>
          <w:szCs w:val="24"/>
          <w:lang w:val="sr-Cyrl-BA"/>
        </w:rPr>
        <w:t>6</w:t>
      </w:r>
      <w:r w:rsidR="000859F1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Р Ј Е Ш Е Њ Е</w:t>
      </w: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 xml:space="preserve">О ИМЕНОВАЊУ КОМИСИЈЕ ЗА ИЗБОР ДИРЕКТОРА </w:t>
      </w:r>
    </w:p>
    <w:p w:rsidR="009C2F36" w:rsidRDefault="009C2F36" w:rsidP="009C2F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ЈАВНЕ УСТАНОВЕ ГРАДСКО ПОЗОРИШТЕ „СЕМБЕРИЈА“ БИЈЕЉИНА</w:t>
      </w:r>
    </w:p>
    <w:p w:rsidR="000253ED" w:rsidRDefault="000253ED" w:rsidP="000859F1">
      <w:pPr>
        <w:spacing w:after="0" w:line="240" w:lineRule="auto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I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</w:t>
      </w:r>
      <w:r>
        <w:rPr>
          <w:rFonts w:ascii="Times New Roman" w:hAnsi="Times New Roman"/>
          <w:sz w:val="24"/>
          <w:szCs w:val="24"/>
          <w:lang w:val="sr-Cyrl-BA"/>
        </w:rPr>
        <w:tab/>
        <w:t xml:space="preserve">  У Комисију за избор директора </w:t>
      </w:r>
      <w:r w:rsidR="009C2F36">
        <w:rPr>
          <w:rFonts w:ascii="Times New Roman" w:hAnsi="Times New Roman"/>
          <w:sz w:val="24"/>
          <w:szCs w:val="24"/>
          <w:lang w:val="sr-Cyrl-BA"/>
        </w:rPr>
        <w:t>Јавне установе градско позориште „Семберија“ Бијељина</w:t>
      </w:r>
      <w:r>
        <w:rPr>
          <w:rFonts w:ascii="Times New Roman" w:hAnsi="Times New Roman"/>
          <w:sz w:val="24"/>
          <w:szCs w:val="24"/>
          <w:lang w:val="sr-Cyrl-BA"/>
        </w:rPr>
        <w:t xml:space="preserve">, именују се : 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4C0F28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 xml:space="preserve">1. </w:t>
      </w:r>
      <w:r w:rsidR="00D41157">
        <w:rPr>
          <w:rFonts w:ascii="Times New Roman" w:hAnsi="Times New Roman"/>
          <w:sz w:val="24"/>
          <w:szCs w:val="24"/>
          <w:lang w:val="sr-Cyrl-BA"/>
        </w:rPr>
        <w:t>Александар Капетина</w:t>
      </w:r>
      <w:r>
        <w:rPr>
          <w:rFonts w:ascii="Times New Roman" w:hAnsi="Times New Roman"/>
          <w:sz w:val="24"/>
          <w:szCs w:val="24"/>
          <w:lang w:val="sr-Cyrl-BA"/>
        </w:rPr>
        <w:t>, предсједник</w:t>
      </w: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 xml:space="preserve">2. </w:t>
      </w:r>
      <w:r w:rsidR="00D41157">
        <w:rPr>
          <w:rFonts w:ascii="Times New Roman" w:hAnsi="Times New Roman"/>
          <w:sz w:val="24"/>
          <w:szCs w:val="24"/>
          <w:lang w:val="sr-Cyrl-BA"/>
        </w:rPr>
        <w:t>Самер Ел Цхекх</w:t>
      </w:r>
      <w:r>
        <w:rPr>
          <w:rFonts w:ascii="Times New Roman" w:hAnsi="Times New Roman"/>
          <w:sz w:val="24"/>
          <w:szCs w:val="24"/>
          <w:lang w:val="sr-Cyrl-BA"/>
        </w:rPr>
        <w:t>, члан</w:t>
      </w: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 xml:space="preserve">3. </w:t>
      </w:r>
      <w:r w:rsidR="00D41157">
        <w:rPr>
          <w:rFonts w:ascii="Times New Roman" w:hAnsi="Times New Roman"/>
          <w:sz w:val="24"/>
          <w:szCs w:val="24"/>
          <w:lang w:val="sr-Cyrl-BA"/>
        </w:rPr>
        <w:t>Милена Савић</w:t>
      </w:r>
      <w:r>
        <w:rPr>
          <w:rFonts w:ascii="Times New Roman" w:hAnsi="Times New Roman"/>
          <w:sz w:val="24"/>
          <w:szCs w:val="24"/>
          <w:lang w:val="sr-Cyrl-BA"/>
        </w:rPr>
        <w:t>, члан</w:t>
      </w: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 xml:space="preserve">4. </w:t>
      </w:r>
      <w:r w:rsidR="00D41157">
        <w:rPr>
          <w:rFonts w:ascii="Times New Roman" w:hAnsi="Times New Roman"/>
          <w:sz w:val="24"/>
          <w:szCs w:val="24"/>
          <w:lang w:val="sr-Cyrl-BA"/>
        </w:rPr>
        <w:t>Дико Симић</w:t>
      </w:r>
      <w:r>
        <w:rPr>
          <w:rFonts w:ascii="Times New Roman" w:hAnsi="Times New Roman"/>
          <w:sz w:val="24"/>
          <w:szCs w:val="24"/>
          <w:lang w:val="sr-Cyrl-BA"/>
        </w:rPr>
        <w:t>, члан</w:t>
      </w:r>
    </w:p>
    <w:p w:rsidR="00833B7C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>5.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D41157">
        <w:rPr>
          <w:rFonts w:ascii="Times New Roman" w:hAnsi="Times New Roman"/>
          <w:sz w:val="24"/>
          <w:szCs w:val="24"/>
          <w:lang w:val="sr-Cyrl-BA"/>
        </w:rPr>
        <w:t>Бранка Ђелмо</w:t>
      </w:r>
      <w:r>
        <w:rPr>
          <w:rFonts w:ascii="Times New Roman" w:hAnsi="Times New Roman"/>
          <w:sz w:val="24"/>
          <w:szCs w:val="24"/>
          <w:lang w:val="sr-Cyrl-BA"/>
        </w:rPr>
        <w:t>, члан</w:t>
      </w: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II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Задатак Комисије за избор је да у складу са Законом о министарским, владиним и другим именовањима у Републици Српској („Службени гласник Републике Српске“, број: 41/03 ) прегледа све пријаве које стигну у прописаном року, по потреби прибави додатне информације о кандидатима, обави интервју са свим кандидатима који су ушли у ужи избор и након тога достави Извјештај о свом раду </w:t>
      </w:r>
      <w:r>
        <w:rPr>
          <w:rFonts w:ascii="Times New Roman" w:hAnsi="Times New Roman"/>
          <w:sz w:val="24"/>
          <w:szCs w:val="24"/>
          <w:lang w:val="sr-Latn-BA"/>
        </w:rPr>
        <w:t xml:space="preserve">Скупштини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>
        <w:rPr>
          <w:rFonts w:ascii="Times New Roman" w:hAnsi="Times New Roman"/>
          <w:sz w:val="24"/>
          <w:szCs w:val="24"/>
          <w:lang w:val="sr-Latn-BA"/>
        </w:rPr>
        <w:t>рада</w:t>
      </w:r>
      <w:r>
        <w:rPr>
          <w:rFonts w:ascii="Times New Roman" w:hAnsi="Times New Roman"/>
          <w:sz w:val="24"/>
          <w:szCs w:val="24"/>
          <w:lang w:val="sr-Cyrl-BA"/>
        </w:rPr>
        <w:t xml:space="preserve"> на разматрање и доношење акта за коначно именовање.</w:t>
      </w: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III</w:t>
      </w: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Ово Рјешење ступа на снагу даном доношења, а објавиће се у „Службеном гласнику Града Бијељина“.</w:t>
      </w:r>
    </w:p>
    <w:p w:rsidR="00833B7C" w:rsidRPr="00D73E6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747" w:type="dxa"/>
        <w:tblLook w:val="04A0"/>
      </w:tblPr>
      <w:tblGrid>
        <w:gridCol w:w="3705"/>
        <w:gridCol w:w="1648"/>
        <w:gridCol w:w="4394"/>
      </w:tblGrid>
      <w:tr w:rsidR="00833B7C" w:rsidTr="008876C7">
        <w:tc>
          <w:tcPr>
            <w:tcW w:w="3705" w:type="dxa"/>
            <w:hideMark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833B7C" w:rsidRDefault="00833B7C" w:rsidP="00887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833B7C" w:rsidTr="008876C7">
        <w:tc>
          <w:tcPr>
            <w:tcW w:w="3705" w:type="dxa"/>
            <w:hideMark/>
          </w:tcPr>
          <w:p w:rsidR="00833B7C" w:rsidRDefault="00833B7C" w:rsidP="008876C7">
            <w:pPr>
              <w:spacing w:after="0"/>
              <w:rPr>
                <w:lang w:val="sr-Latn-CS"/>
              </w:rPr>
            </w:pPr>
          </w:p>
        </w:tc>
        <w:tc>
          <w:tcPr>
            <w:tcW w:w="1648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833B7C" w:rsidRDefault="00833B7C" w:rsidP="00887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833B7C" w:rsidTr="008876C7">
        <w:tc>
          <w:tcPr>
            <w:tcW w:w="3705" w:type="dxa"/>
            <w:hideMark/>
          </w:tcPr>
          <w:p w:rsidR="00833B7C" w:rsidRDefault="00833B7C" w:rsidP="008876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833B7C" w:rsidTr="008876C7">
        <w:tc>
          <w:tcPr>
            <w:tcW w:w="3705" w:type="dxa"/>
          </w:tcPr>
          <w:p w:rsidR="00833B7C" w:rsidRPr="00236799" w:rsidRDefault="00833B7C" w:rsidP="008876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833B7C" w:rsidRDefault="00833B7C" w:rsidP="00887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Жељана Арсеновић</w:t>
            </w:r>
            <w:r w:rsidR="000859F1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833B7C" w:rsidTr="008876C7">
        <w:tc>
          <w:tcPr>
            <w:tcW w:w="3705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833B7C" w:rsidRDefault="00833B7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833B7C" w:rsidRDefault="00833B7C" w:rsidP="008876C7">
            <w:pPr>
              <w:spacing w:after="0"/>
              <w:rPr>
                <w:lang w:val="sr-Latn-CS"/>
              </w:rPr>
            </w:pPr>
          </w:p>
        </w:tc>
      </w:tr>
    </w:tbl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1F67C5" w:rsidRDefault="00833B7C" w:rsidP="00833B7C">
      <w:pPr>
        <w:rPr>
          <w:lang w:val="sr-Latn-BA"/>
        </w:rPr>
      </w:pPr>
    </w:p>
    <w:p w:rsidR="00833B7C" w:rsidRPr="009141A5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  <w:r w:rsidRPr="004355B6">
        <w:rPr>
          <w:rFonts w:ascii="Times New Roman" w:hAnsi="Times New Roman"/>
          <w:sz w:val="24"/>
          <w:szCs w:val="24"/>
          <w:lang w:val="sr-Cyrl-BA"/>
        </w:rPr>
        <w:tab/>
      </w: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355B6">
        <w:rPr>
          <w:rFonts w:ascii="Times New Roman" w:hAnsi="Times New Roman"/>
          <w:sz w:val="24"/>
          <w:szCs w:val="24"/>
          <w:lang w:val="sr-Cyrl-BA"/>
        </w:rPr>
        <w:t xml:space="preserve">   </w:t>
      </w: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Pr="004355B6" w:rsidRDefault="00833B7C" w:rsidP="00833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33B7C" w:rsidRDefault="00833B7C" w:rsidP="00833B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Default="000253ED" w:rsidP="000253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253ED" w:rsidRPr="00833B7C" w:rsidRDefault="000253ED" w:rsidP="000253ED">
      <w:pPr>
        <w:rPr>
          <w:lang w:val="sr-Cyrl-BA"/>
        </w:rPr>
      </w:pPr>
    </w:p>
    <w:p w:rsidR="000253ED" w:rsidRPr="000253ED" w:rsidRDefault="000253ED">
      <w:pPr>
        <w:rPr>
          <w:lang w:val="sr-Cyrl-BA"/>
        </w:rPr>
      </w:pPr>
    </w:p>
    <w:sectPr w:rsidR="000253ED" w:rsidRPr="000253ED" w:rsidSect="00072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615E13"/>
    <w:multiLevelType w:val="hybridMultilevel"/>
    <w:tmpl w:val="A37C4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15AF6"/>
    <w:multiLevelType w:val="hybridMultilevel"/>
    <w:tmpl w:val="1CD8CCB0"/>
    <w:lvl w:ilvl="0" w:tplc="B50AD36A"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75EB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E0109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CB3751"/>
    <w:rsid w:val="0001554C"/>
    <w:rsid w:val="00021A16"/>
    <w:rsid w:val="0002460A"/>
    <w:rsid w:val="000253ED"/>
    <w:rsid w:val="0003105D"/>
    <w:rsid w:val="00053AFA"/>
    <w:rsid w:val="00072AF5"/>
    <w:rsid w:val="000859F1"/>
    <w:rsid w:val="000B3A2F"/>
    <w:rsid w:val="00134B6E"/>
    <w:rsid w:val="00145332"/>
    <w:rsid w:val="00173F34"/>
    <w:rsid w:val="001A6604"/>
    <w:rsid w:val="001B1CA9"/>
    <w:rsid w:val="001C2C2D"/>
    <w:rsid w:val="001E0BD8"/>
    <w:rsid w:val="002006D1"/>
    <w:rsid w:val="00231BAE"/>
    <w:rsid w:val="00246F7F"/>
    <w:rsid w:val="00250E42"/>
    <w:rsid w:val="0026412B"/>
    <w:rsid w:val="00293DCB"/>
    <w:rsid w:val="00346848"/>
    <w:rsid w:val="0038558D"/>
    <w:rsid w:val="0039119E"/>
    <w:rsid w:val="003C06C8"/>
    <w:rsid w:val="003C4125"/>
    <w:rsid w:val="004819E6"/>
    <w:rsid w:val="00484CF5"/>
    <w:rsid w:val="00503118"/>
    <w:rsid w:val="0053642C"/>
    <w:rsid w:val="00536A52"/>
    <w:rsid w:val="005C0895"/>
    <w:rsid w:val="005D2442"/>
    <w:rsid w:val="005D2C90"/>
    <w:rsid w:val="005E24BE"/>
    <w:rsid w:val="006560B5"/>
    <w:rsid w:val="006E63F6"/>
    <w:rsid w:val="007603CC"/>
    <w:rsid w:val="007654EC"/>
    <w:rsid w:val="00823000"/>
    <w:rsid w:val="00833B7C"/>
    <w:rsid w:val="00835C23"/>
    <w:rsid w:val="00843BCC"/>
    <w:rsid w:val="008866BD"/>
    <w:rsid w:val="008C76DF"/>
    <w:rsid w:val="008F61CD"/>
    <w:rsid w:val="00921E8B"/>
    <w:rsid w:val="00943384"/>
    <w:rsid w:val="0095487E"/>
    <w:rsid w:val="009B0588"/>
    <w:rsid w:val="009B5A43"/>
    <w:rsid w:val="009C1D7D"/>
    <w:rsid w:val="009C2F36"/>
    <w:rsid w:val="009E76EC"/>
    <w:rsid w:val="00A0065F"/>
    <w:rsid w:val="00A97F4A"/>
    <w:rsid w:val="00AE24CC"/>
    <w:rsid w:val="00B12F08"/>
    <w:rsid w:val="00B24B2B"/>
    <w:rsid w:val="00B47EBF"/>
    <w:rsid w:val="00B73305"/>
    <w:rsid w:val="00BC7CCD"/>
    <w:rsid w:val="00C02E64"/>
    <w:rsid w:val="00C03201"/>
    <w:rsid w:val="00C1067B"/>
    <w:rsid w:val="00C26C79"/>
    <w:rsid w:val="00C630F9"/>
    <w:rsid w:val="00C6397E"/>
    <w:rsid w:val="00C829A8"/>
    <w:rsid w:val="00CB3751"/>
    <w:rsid w:val="00D37B95"/>
    <w:rsid w:val="00D41157"/>
    <w:rsid w:val="00DC7E39"/>
    <w:rsid w:val="00E23910"/>
    <w:rsid w:val="00E90928"/>
    <w:rsid w:val="00E96EFF"/>
    <w:rsid w:val="00EB3E43"/>
    <w:rsid w:val="00F04796"/>
    <w:rsid w:val="00F54BD9"/>
    <w:rsid w:val="00F60503"/>
    <w:rsid w:val="00FB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5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2AF5"/>
    <w:pPr>
      <w:spacing w:after="0" w:line="240" w:lineRule="auto"/>
    </w:pPr>
    <w:rPr>
      <w:rFonts w:eastAsiaTheme="minorHAnsi"/>
      <w:lang w:val="sr-Latn-BA"/>
    </w:rPr>
  </w:style>
  <w:style w:type="paragraph" w:styleId="ListParagraph">
    <w:name w:val="List Paragraph"/>
    <w:basedOn w:val="Normal"/>
    <w:uiPriority w:val="34"/>
    <w:qFormat/>
    <w:rsid w:val="00072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AC1DE-4D70-4F44-A1CD-21D5FFCF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4</cp:revision>
  <cp:lastPrinted>2026-04-16T14:08:00Z</cp:lastPrinted>
  <dcterms:created xsi:type="dcterms:W3CDTF">2026-04-16T06:02:00Z</dcterms:created>
  <dcterms:modified xsi:type="dcterms:W3CDTF">2026-04-16T14:08:00Z</dcterms:modified>
</cp:coreProperties>
</file>